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BE" w:rsidRPr="00B3556A" w:rsidRDefault="00B3556A" w:rsidP="00B3556A">
      <w:pPr>
        <w:spacing w:after="0" w:line="240" w:lineRule="auto"/>
        <w:jc w:val="center"/>
        <w:rPr>
          <w:b/>
        </w:rPr>
      </w:pPr>
      <w:r w:rsidRPr="00B3556A">
        <w:rPr>
          <w:b/>
        </w:rPr>
        <w:t>Kristin Egan, M.D.</w:t>
      </w:r>
    </w:p>
    <w:p w:rsidR="00B3556A" w:rsidRPr="00B3556A" w:rsidRDefault="00B3556A" w:rsidP="00B3556A">
      <w:pPr>
        <w:spacing w:after="0" w:line="240" w:lineRule="auto"/>
        <w:jc w:val="center"/>
        <w:rPr>
          <w:b/>
        </w:rPr>
      </w:pPr>
      <w:r w:rsidRPr="00B3556A">
        <w:rPr>
          <w:b/>
        </w:rPr>
        <w:t>Facial Plastic &amp; ENT Surgery</w:t>
      </w:r>
    </w:p>
    <w:p w:rsidR="00B3556A" w:rsidRPr="00B3556A" w:rsidRDefault="00B3556A" w:rsidP="00B3556A">
      <w:pPr>
        <w:spacing w:after="0" w:line="240" w:lineRule="auto"/>
        <w:jc w:val="center"/>
        <w:rPr>
          <w:b/>
        </w:rPr>
      </w:pPr>
      <w:r w:rsidRPr="00B3556A">
        <w:rPr>
          <w:b/>
        </w:rPr>
        <w:t>2809 Sepulveda Blvd.</w:t>
      </w:r>
    </w:p>
    <w:p w:rsidR="00B3556A" w:rsidRPr="00B3556A" w:rsidRDefault="00B3556A" w:rsidP="00B3556A">
      <w:pPr>
        <w:spacing w:after="0" w:line="240" w:lineRule="auto"/>
        <w:jc w:val="center"/>
        <w:rPr>
          <w:b/>
        </w:rPr>
      </w:pPr>
      <w:r w:rsidRPr="00B3556A">
        <w:rPr>
          <w:b/>
        </w:rPr>
        <w:t>Manhattan Beach, CA 90266</w:t>
      </w:r>
    </w:p>
    <w:p w:rsidR="00B3556A" w:rsidRDefault="00B3556A" w:rsidP="00B3556A">
      <w:pPr>
        <w:spacing w:after="0" w:line="240" w:lineRule="auto"/>
        <w:jc w:val="center"/>
        <w:rPr>
          <w:b/>
        </w:rPr>
      </w:pPr>
      <w:r w:rsidRPr="00B3556A">
        <w:rPr>
          <w:b/>
        </w:rPr>
        <w:t>310-</w:t>
      </w:r>
      <w:r w:rsidR="00BE739E">
        <w:rPr>
          <w:b/>
        </w:rPr>
        <w:t>426-8415</w:t>
      </w:r>
      <w:bookmarkStart w:id="0" w:name="_GoBack"/>
      <w:bookmarkEnd w:id="0"/>
    </w:p>
    <w:p w:rsidR="00613D81" w:rsidRPr="00B3556A" w:rsidRDefault="00613D81" w:rsidP="00B3556A">
      <w:pPr>
        <w:spacing w:after="0" w:line="240" w:lineRule="auto"/>
        <w:jc w:val="center"/>
        <w:rPr>
          <w:b/>
        </w:rPr>
      </w:pPr>
      <w:r>
        <w:rPr>
          <w:b/>
        </w:rPr>
        <w:t>http://drkristinegan.com</w:t>
      </w:r>
    </w:p>
    <w:p w:rsidR="00B3556A" w:rsidRPr="00B3556A" w:rsidRDefault="00B3556A" w:rsidP="00B16358">
      <w:pPr>
        <w:spacing w:line="360" w:lineRule="auto"/>
        <w:rPr>
          <w:b/>
        </w:rPr>
      </w:pPr>
    </w:p>
    <w:p w:rsidR="00B3556A" w:rsidRPr="00B16358" w:rsidRDefault="00234891" w:rsidP="00B16358">
      <w:pPr>
        <w:spacing w:line="360" w:lineRule="auto"/>
        <w:jc w:val="center"/>
        <w:rPr>
          <w:b/>
          <w:sz w:val="32"/>
          <w:szCs w:val="32"/>
        </w:rPr>
      </w:pPr>
      <w:r>
        <w:rPr>
          <w:b/>
          <w:sz w:val="32"/>
          <w:szCs w:val="32"/>
        </w:rPr>
        <w:t>Flap/Graft</w:t>
      </w:r>
      <w:r w:rsidR="00140838">
        <w:rPr>
          <w:b/>
          <w:sz w:val="32"/>
          <w:szCs w:val="32"/>
        </w:rPr>
        <w:t xml:space="preserve"> Postoperative</w:t>
      </w:r>
      <w:r w:rsidR="00920A34">
        <w:rPr>
          <w:b/>
          <w:sz w:val="32"/>
          <w:szCs w:val="32"/>
        </w:rPr>
        <w:t xml:space="preserve"> Instructions</w:t>
      </w:r>
    </w:p>
    <w:p w:rsidR="00234891" w:rsidRPr="00234891" w:rsidRDefault="00234891" w:rsidP="00234891">
      <w:pPr>
        <w:spacing w:before="100" w:beforeAutospacing="1" w:after="100" w:afterAutospacing="1" w:line="240" w:lineRule="auto"/>
        <w:rPr>
          <w:rFonts w:ascii="Times New Roman" w:eastAsia="Times New Roman" w:hAnsi="Times New Roman" w:cs="Times New Roman"/>
          <w:sz w:val="24"/>
          <w:szCs w:val="24"/>
        </w:rPr>
      </w:pPr>
      <w:r w:rsidRPr="00234891">
        <w:rPr>
          <w:rFonts w:ascii="Times New Roman" w:eastAsia="Times New Roman" w:hAnsi="Times New Roman" w:cs="Times New Roman"/>
          <w:sz w:val="24"/>
          <w:szCs w:val="24"/>
        </w:rPr>
        <w:t>You have received sedative medication and/or general anesthesia which may make you drowsy for as long as 24 hours:</w:t>
      </w:r>
    </w:p>
    <w:p w:rsidR="00234891" w:rsidRPr="00234891" w:rsidRDefault="00234891" w:rsidP="0023489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34891">
        <w:rPr>
          <w:rFonts w:ascii="Times New Roman" w:eastAsia="Times New Roman" w:hAnsi="Times New Roman" w:cs="Times New Roman"/>
          <w:sz w:val="24"/>
          <w:szCs w:val="24"/>
        </w:rPr>
        <w:t>DO NOT drive or operate machinery for 24 hours.</w:t>
      </w:r>
    </w:p>
    <w:p w:rsidR="00234891" w:rsidRPr="00234891" w:rsidRDefault="00234891" w:rsidP="0023489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34891">
        <w:rPr>
          <w:rFonts w:ascii="Times New Roman" w:eastAsia="Times New Roman" w:hAnsi="Times New Roman" w:cs="Times New Roman"/>
          <w:sz w:val="24"/>
          <w:szCs w:val="24"/>
        </w:rPr>
        <w:t>DO NOT drink alcoholic beverages for 24 hours.</w:t>
      </w:r>
    </w:p>
    <w:p w:rsidR="00234891" w:rsidRPr="00234891" w:rsidRDefault="00234891" w:rsidP="0023489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34891">
        <w:rPr>
          <w:rFonts w:ascii="Times New Roman" w:eastAsia="Times New Roman" w:hAnsi="Times New Roman" w:cs="Times New Roman"/>
          <w:sz w:val="24"/>
          <w:szCs w:val="24"/>
        </w:rPr>
        <w:t xml:space="preserve">DO NOT make major decisions, sign contracts, etc. for 24 hours. </w:t>
      </w:r>
    </w:p>
    <w:p w:rsidR="00234891" w:rsidRPr="00234891" w:rsidRDefault="00234891" w:rsidP="00234891">
      <w:pPr>
        <w:spacing w:before="100" w:beforeAutospacing="1" w:after="100" w:afterAutospacing="1" w:line="240" w:lineRule="auto"/>
        <w:rPr>
          <w:rFonts w:ascii="Times New Roman" w:eastAsia="Times New Roman" w:hAnsi="Times New Roman" w:cs="Times New Roman"/>
          <w:sz w:val="24"/>
          <w:szCs w:val="24"/>
        </w:rPr>
      </w:pPr>
      <w:r w:rsidRPr="00234891">
        <w:rPr>
          <w:rFonts w:ascii="Times New Roman" w:eastAsia="Times New Roman" w:hAnsi="Times New Roman" w:cs="Times New Roman"/>
          <w:sz w:val="24"/>
          <w:szCs w:val="24"/>
        </w:rPr>
        <w:t xml:space="preserve">Wound Care: </w:t>
      </w:r>
      <w:r w:rsidRPr="00234891">
        <w:rPr>
          <w:rFonts w:ascii="Times New Roman" w:eastAsia="Times New Roman" w:hAnsi="Times New Roman" w:cs="Times New Roman"/>
          <w:sz w:val="24"/>
          <w:szCs w:val="24"/>
        </w:rPr>
        <w:br/>
        <w:t xml:space="preserve">If a dressing is used, keep it dry and intact. After dressing is removed (usually </w:t>
      </w:r>
      <w:r>
        <w:rPr>
          <w:rFonts w:ascii="Times New Roman" w:eastAsia="Times New Roman" w:hAnsi="Times New Roman" w:cs="Times New Roman"/>
          <w:sz w:val="24"/>
          <w:szCs w:val="24"/>
        </w:rPr>
        <w:t>5-7 days</w:t>
      </w:r>
      <w:r w:rsidRPr="00234891">
        <w:rPr>
          <w:rFonts w:ascii="Times New Roman" w:eastAsia="Times New Roman" w:hAnsi="Times New Roman" w:cs="Times New Roman"/>
          <w:sz w:val="24"/>
          <w:szCs w:val="24"/>
        </w:rPr>
        <w:t xml:space="preserve">), clean sutures with peroxide and apply Bacitracin to sutures twice a day. </w:t>
      </w:r>
    </w:p>
    <w:p w:rsidR="00234891" w:rsidRPr="00234891" w:rsidRDefault="00234891" w:rsidP="00234891">
      <w:pPr>
        <w:spacing w:before="100" w:beforeAutospacing="1" w:after="100" w:afterAutospacing="1" w:line="240" w:lineRule="auto"/>
        <w:rPr>
          <w:rFonts w:ascii="Times New Roman" w:eastAsia="Times New Roman" w:hAnsi="Times New Roman" w:cs="Times New Roman"/>
          <w:sz w:val="24"/>
          <w:szCs w:val="24"/>
        </w:rPr>
      </w:pPr>
      <w:r w:rsidRPr="00234891">
        <w:rPr>
          <w:rFonts w:ascii="Times New Roman" w:eastAsia="Times New Roman" w:hAnsi="Times New Roman" w:cs="Times New Roman"/>
          <w:sz w:val="24"/>
          <w:szCs w:val="24"/>
        </w:rPr>
        <w:t xml:space="preserve">Special Instructions: </w:t>
      </w:r>
      <w:r w:rsidRPr="00234891">
        <w:rPr>
          <w:rFonts w:ascii="Times New Roman" w:eastAsia="Times New Roman" w:hAnsi="Times New Roman" w:cs="Times New Roman"/>
          <w:sz w:val="24"/>
          <w:szCs w:val="24"/>
        </w:rPr>
        <w:br/>
        <w:t xml:space="preserve">Call Dr. </w:t>
      </w:r>
      <w:r>
        <w:rPr>
          <w:rFonts w:ascii="Times New Roman" w:eastAsia="Times New Roman" w:hAnsi="Times New Roman" w:cs="Times New Roman"/>
          <w:sz w:val="24"/>
          <w:szCs w:val="24"/>
        </w:rPr>
        <w:t>Egan</w:t>
      </w:r>
      <w:r w:rsidRPr="00234891">
        <w:rPr>
          <w:rFonts w:ascii="Times New Roman" w:eastAsia="Times New Roman" w:hAnsi="Times New Roman" w:cs="Times New Roman"/>
          <w:sz w:val="24"/>
          <w:szCs w:val="24"/>
        </w:rPr>
        <w:t xml:space="preserve"> if you develop any of the following: persistent fever above 101</w:t>
      </w:r>
      <w:r w:rsidRPr="00234891">
        <w:rPr>
          <w:rFonts w:ascii="Times New Roman" w:eastAsia="Times New Roman" w:hAnsi="Times New Roman" w:cs="Times New Roman"/>
          <w:sz w:val="24"/>
          <w:szCs w:val="24"/>
          <w:vertAlign w:val="superscript"/>
        </w:rPr>
        <w:t>o</w:t>
      </w:r>
      <w:r w:rsidRPr="00234891">
        <w:rPr>
          <w:rFonts w:ascii="Times New Roman" w:eastAsia="Times New Roman" w:hAnsi="Times New Roman" w:cs="Times New Roman"/>
          <w:sz w:val="24"/>
          <w:szCs w:val="24"/>
        </w:rPr>
        <w:t xml:space="preserve"> that is unresponsive to Tylenol,™ swelling, redness at the incision site, heavy bleeding, foul drainage, persistent nausea and vomiting, or other concerns. </w:t>
      </w:r>
    </w:p>
    <w:p w:rsidR="00234891" w:rsidRPr="00234891" w:rsidRDefault="00234891" w:rsidP="00234891">
      <w:pPr>
        <w:spacing w:before="100" w:beforeAutospacing="1" w:after="100" w:afterAutospacing="1" w:line="240" w:lineRule="auto"/>
        <w:rPr>
          <w:rFonts w:ascii="Times New Roman" w:eastAsia="Times New Roman" w:hAnsi="Times New Roman" w:cs="Times New Roman"/>
          <w:sz w:val="24"/>
          <w:szCs w:val="24"/>
        </w:rPr>
      </w:pPr>
      <w:r w:rsidRPr="00234891">
        <w:rPr>
          <w:rFonts w:ascii="Times New Roman" w:eastAsia="Times New Roman" w:hAnsi="Times New Roman" w:cs="Times New Roman"/>
          <w:sz w:val="24"/>
          <w:szCs w:val="24"/>
        </w:rPr>
        <w:t xml:space="preserve">Medications: </w:t>
      </w:r>
      <w:r w:rsidRPr="00234891">
        <w:rPr>
          <w:rFonts w:ascii="Times New Roman" w:eastAsia="Times New Roman" w:hAnsi="Times New Roman" w:cs="Times New Roman"/>
          <w:sz w:val="24"/>
          <w:szCs w:val="24"/>
        </w:rPr>
        <w:br/>
      </w:r>
      <w:r w:rsidRPr="00234891">
        <w:rPr>
          <w:rFonts w:ascii="Times New Roman" w:eastAsia="Times New Roman" w:hAnsi="Times New Roman" w:cs="Times New Roman"/>
          <w:bCs/>
          <w:sz w:val="24"/>
          <w:szCs w:val="24"/>
        </w:rPr>
        <w:t>You may be given a pain medicine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to alleviate pain, if not extra-strength Tylenol should suffice.  You may also be given an antibiotic, it is important to finish your prescription entirely.</w:t>
      </w:r>
    </w:p>
    <w:p w:rsidR="00234891" w:rsidRPr="00234891" w:rsidRDefault="00234891" w:rsidP="00234891">
      <w:pPr>
        <w:spacing w:before="100" w:beforeAutospacing="1" w:after="100" w:afterAutospacing="1" w:line="240" w:lineRule="auto"/>
        <w:rPr>
          <w:rFonts w:ascii="Times New Roman" w:eastAsia="Times New Roman" w:hAnsi="Times New Roman" w:cs="Times New Roman"/>
          <w:sz w:val="24"/>
          <w:szCs w:val="24"/>
        </w:rPr>
      </w:pPr>
      <w:r w:rsidRPr="00234891">
        <w:rPr>
          <w:rFonts w:ascii="Times New Roman" w:eastAsia="Times New Roman" w:hAnsi="Times New Roman" w:cs="Times New Roman"/>
          <w:sz w:val="24"/>
          <w:szCs w:val="24"/>
        </w:rPr>
        <w:t xml:space="preserve">Bathing: </w:t>
      </w:r>
      <w:r w:rsidRPr="00234891">
        <w:rPr>
          <w:rFonts w:ascii="Times New Roman" w:eastAsia="Times New Roman" w:hAnsi="Times New Roman" w:cs="Times New Roman"/>
          <w:sz w:val="24"/>
          <w:szCs w:val="24"/>
        </w:rPr>
        <w:br/>
        <w:t xml:space="preserve">If dressings were placed over your wound, keep them dry at all times. Dr. </w:t>
      </w:r>
      <w:r>
        <w:rPr>
          <w:rFonts w:ascii="Times New Roman" w:eastAsia="Times New Roman" w:hAnsi="Times New Roman" w:cs="Times New Roman"/>
          <w:sz w:val="24"/>
          <w:szCs w:val="24"/>
        </w:rPr>
        <w:t>Egan</w:t>
      </w:r>
      <w:r w:rsidRPr="00234891">
        <w:rPr>
          <w:rFonts w:ascii="Times New Roman" w:eastAsia="Times New Roman" w:hAnsi="Times New Roman" w:cs="Times New Roman"/>
          <w:sz w:val="24"/>
          <w:szCs w:val="24"/>
        </w:rPr>
        <w:t xml:space="preserve"> will do your first dressing change. In most cases, however, no dressing will be used. In order to improve and speed wound healing and reduce scarring, you should shower daily, allowing an indirect flow of warm water to wash over the wound. (Do not let water directly strike the wound and do not immerse or soak the wound).</w:t>
      </w:r>
    </w:p>
    <w:p w:rsidR="00234891" w:rsidRPr="00234891" w:rsidRDefault="00234891" w:rsidP="00234891">
      <w:pPr>
        <w:spacing w:before="100" w:beforeAutospacing="1" w:after="100" w:afterAutospacing="1" w:line="240" w:lineRule="auto"/>
        <w:rPr>
          <w:rFonts w:ascii="Times New Roman" w:eastAsia="Times New Roman" w:hAnsi="Times New Roman" w:cs="Times New Roman"/>
          <w:sz w:val="24"/>
          <w:szCs w:val="24"/>
        </w:rPr>
      </w:pPr>
      <w:r w:rsidRPr="00234891">
        <w:rPr>
          <w:rFonts w:ascii="Times New Roman" w:eastAsia="Times New Roman" w:hAnsi="Times New Roman" w:cs="Times New Roman"/>
          <w:sz w:val="24"/>
          <w:szCs w:val="24"/>
        </w:rPr>
        <w:t xml:space="preserve">Activity: </w:t>
      </w:r>
      <w:r w:rsidRPr="00234891">
        <w:rPr>
          <w:rFonts w:ascii="Times New Roman" w:eastAsia="Times New Roman" w:hAnsi="Times New Roman" w:cs="Times New Roman"/>
          <w:sz w:val="24"/>
          <w:szCs w:val="24"/>
        </w:rPr>
        <w:br/>
        <w:t>On the day of surgery: REST. For 10 days following surgery: NO BENDING, LIFTING OR STRAINING; KEEP HEAD ELEVATED; SLEEP ON 2 OR 3 PILLOWS.</w:t>
      </w:r>
    </w:p>
    <w:p w:rsidR="00234891" w:rsidRPr="00234891" w:rsidRDefault="00234891" w:rsidP="00234891">
      <w:pPr>
        <w:spacing w:before="100" w:beforeAutospacing="1" w:after="100" w:afterAutospacing="1" w:line="240" w:lineRule="auto"/>
        <w:rPr>
          <w:rFonts w:ascii="Times New Roman" w:eastAsia="Times New Roman" w:hAnsi="Times New Roman" w:cs="Times New Roman"/>
          <w:sz w:val="24"/>
          <w:szCs w:val="24"/>
        </w:rPr>
      </w:pPr>
      <w:r w:rsidRPr="00234891">
        <w:rPr>
          <w:rFonts w:ascii="Times New Roman" w:eastAsia="Times New Roman" w:hAnsi="Times New Roman" w:cs="Times New Roman"/>
          <w:sz w:val="24"/>
          <w:szCs w:val="24"/>
        </w:rPr>
        <w:t xml:space="preserve">Diet: </w:t>
      </w:r>
      <w:r w:rsidRPr="00234891">
        <w:rPr>
          <w:rFonts w:ascii="Times New Roman" w:eastAsia="Times New Roman" w:hAnsi="Times New Roman" w:cs="Times New Roman"/>
          <w:sz w:val="24"/>
          <w:szCs w:val="24"/>
        </w:rPr>
        <w:br/>
        <w:t>No dietary restrictions. Do not drink alcoholic beverages or smoke cigarettes/cigars/pipes for 2 weeks (alcohol consumption and smoking inhibit wound healing and can seriously impact flap/graft success).</w:t>
      </w:r>
    </w:p>
    <w:p w:rsidR="00234891" w:rsidRPr="00234891" w:rsidRDefault="00234891" w:rsidP="00234891">
      <w:pPr>
        <w:spacing w:before="100" w:beforeAutospacing="1" w:after="100" w:afterAutospacing="1" w:line="240" w:lineRule="auto"/>
        <w:rPr>
          <w:rFonts w:ascii="Times New Roman" w:eastAsia="Times New Roman" w:hAnsi="Times New Roman" w:cs="Times New Roman"/>
          <w:sz w:val="24"/>
          <w:szCs w:val="24"/>
        </w:rPr>
      </w:pPr>
      <w:r w:rsidRPr="00234891">
        <w:rPr>
          <w:rFonts w:ascii="Times New Roman" w:eastAsia="Times New Roman" w:hAnsi="Times New Roman" w:cs="Times New Roman"/>
          <w:sz w:val="24"/>
          <w:szCs w:val="24"/>
        </w:rPr>
        <w:lastRenderedPageBreak/>
        <w:t xml:space="preserve">Followup: </w:t>
      </w:r>
      <w:r w:rsidRPr="00234891">
        <w:rPr>
          <w:rFonts w:ascii="Times New Roman" w:eastAsia="Times New Roman" w:hAnsi="Times New Roman" w:cs="Times New Roman"/>
          <w:sz w:val="24"/>
          <w:szCs w:val="24"/>
        </w:rPr>
        <w:br/>
        <w:t xml:space="preserve">You should see Dr. </w:t>
      </w:r>
      <w:r>
        <w:rPr>
          <w:rFonts w:ascii="Times New Roman" w:eastAsia="Times New Roman" w:hAnsi="Times New Roman" w:cs="Times New Roman"/>
          <w:sz w:val="24"/>
          <w:szCs w:val="24"/>
        </w:rPr>
        <w:t>Egan</w:t>
      </w:r>
      <w:r w:rsidRPr="00234891">
        <w:rPr>
          <w:rFonts w:ascii="Times New Roman" w:eastAsia="Times New Roman" w:hAnsi="Times New Roman" w:cs="Times New Roman"/>
          <w:sz w:val="24"/>
          <w:szCs w:val="24"/>
        </w:rPr>
        <w:t xml:space="preserve"> within 7-10 days followi</w:t>
      </w:r>
      <w:r>
        <w:rPr>
          <w:rFonts w:ascii="Times New Roman" w:eastAsia="Times New Roman" w:hAnsi="Times New Roman" w:cs="Times New Roman"/>
          <w:sz w:val="24"/>
          <w:szCs w:val="24"/>
        </w:rPr>
        <w:t xml:space="preserve">ng surgery. </w:t>
      </w:r>
    </w:p>
    <w:p w:rsidR="0088503D" w:rsidRPr="00B16358" w:rsidRDefault="0088503D" w:rsidP="00234891">
      <w:pPr>
        <w:spacing w:before="100" w:beforeAutospacing="1" w:after="100" w:afterAutospacing="1" w:line="240" w:lineRule="auto"/>
        <w:rPr>
          <w:rFonts w:ascii="Times New Roman" w:eastAsia="Times New Roman" w:hAnsi="Times New Roman" w:cs="Times New Roman"/>
          <w:sz w:val="24"/>
          <w:szCs w:val="24"/>
        </w:rPr>
      </w:pPr>
    </w:p>
    <w:sectPr w:rsidR="0088503D" w:rsidRPr="00B16358" w:rsidSect="00B3556A">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118"/>
    <w:multiLevelType w:val="multilevel"/>
    <w:tmpl w:val="EA2A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31F0C"/>
    <w:multiLevelType w:val="multilevel"/>
    <w:tmpl w:val="7ECC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21F09"/>
    <w:multiLevelType w:val="multilevel"/>
    <w:tmpl w:val="BA12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962AB"/>
    <w:multiLevelType w:val="multilevel"/>
    <w:tmpl w:val="1BA29E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497467"/>
    <w:multiLevelType w:val="hybridMultilevel"/>
    <w:tmpl w:val="BAA85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13F62"/>
    <w:multiLevelType w:val="multilevel"/>
    <w:tmpl w:val="BD66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4D3F7C"/>
    <w:multiLevelType w:val="multilevel"/>
    <w:tmpl w:val="9736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F9771F"/>
    <w:multiLevelType w:val="multilevel"/>
    <w:tmpl w:val="6B40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2B6189"/>
    <w:multiLevelType w:val="multilevel"/>
    <w:tmpl w:val="2AA6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701F03"/>
    <w:multiLevelType w:val="hybridMultilevel"/>
    <w:tmpl w:val="BAE80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005170"/>
    <w:multiLevelType w:val="multilevel"/>
    <w:tmpl w:val="DB1C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7648E1"/>
    <w:multiLevelType w:val="multilevel"/>
    <w:tmpl w:val="4A40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D42EAE"/>
    <w:multiLevelType w:val="multilevel"/>
    <w:tmpl w:val="EB54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F646A5"/>
    <w:multiLevelType w:val="multilevel"/>
    <w:tmpl w:val="C0B67A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837EED"/>
    <w:multiLevelType w:val="multilevel"/>
    <w:tmpl w:val="6158E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5D013B"/>
    <w:multiLevelType w:val="multilevel"/>
    <w:tmpl w:val="A64C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D808D6"/>
    <w:multiLevelType w:val="hybridMultilevel"/>
    <w:tmpl w:val="4C54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6E0F62"/>
    <w:multiLevelType w:val="multilevel"/>
    <w:tmpl w:val="A68A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AD68FE"/>
    <w:multiLevelType w:val="multilevel"/>
    <w:tmpl w:val="4A68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665B89"/>
    <w:multiLevelType w:val="multilevel"/>
    <w:tmpl w:val="D0CEED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2D2090"/>
    <w:multiLevelType w:val="multilevel"/>
    <w:tmpl w:val="D116C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D66E59"/>
    <w:multiLevelType w:val="hybridMultilevel"/>
    <w:tmpl w:val="3C063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68B36A7"/>
    <w:multiLevelType w:val="multilevel"/>
    <w:tmpl w:val="D960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693D67"/>
    <w:multiLevelType w:val="multilevel"/>
    <w:tmpl w:val="CD5AB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263F9C"/>
    <w:multiLevelType w:val="multilevel"/>
    <w:tmpl w:val="1522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AA6A10"/>
    <w:multiLevelType w:val="multilevel"/>
    <w:tmpl w:val="86C262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1"/>
  </w:num>
  <w:num w:numId="3">
    <w:abstractNumId w:val="9"/>
  </w:num>
  <w:num w:numId="4">
    <w:abstractNumId w:val="4"/>
  </w:num>
  <w:num w:numId="5">
    <w:abstractNumId w:val="22"/>
  </w:num>
  <w:num w:numId="6">
    <w:abstractNumId w:val="6"/>
  </w:num>
  <w:num w:numId="7">
    <w:abstractNumId w:val="3"/>
  </w:num>
  <w:num w:numId="8">
    <w:abstractNumId w:val="24"/>
  </w:num>
  <w:num w:numId="9">
    <w:abstractNumId w:val="15"/>
  </w:num>
  <w:num w:numId="10">
    <w:abstractNumId w:val="14"/>
  </w:num>
  <w:num w:numId="11">
    <w:abstractNumId w:val="12"/>
  </w:num>
  <w:num w:numId="12">
    <w:abstractNumId w:val="19"/>
  </w:num>
  <w:num w:numId="13">
    <w:abstractNumId w:val="1"/>
  </w:num>
  <w:num w:numId="14">
    <w:abstractNumId w:val="5"/>
  </w:num>
  <w:num w:numId="15">
    <w:abstractNumId w:val="8"/>
  </w:num>
  <w:num w:numId="16">
    <w:abstractNumId w:val="13"/>
  </w:num>
  <w:num w:numId="17">
    <w:abstractNumId w:val="7"/>
  </w:num>
  <w:num w:numId="18">
    <w:abstractNumId w:val="17"/>
  </w:num>
  <w:num w:numId="19">
    <w:abstractNumId w:val="23"/>
  </w:num>
  <w:num w:numId="20">
    <w:abstractNumId w:val="0"/>
  </w:num>
  <w:num w:numId="21">
    <w:abstractNumId w:val="2"/>
  </w:num>
  <w:num w:numId="22">
    <w:abstractNumId w:val="20"/>
  </w:num>
  <w:num w:numId="23">
    <w:abstractNumId w:val="11"/>
  </w:num>
  <w:num w:numId="24">
    <w:abstractNumId w:val="10"/>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3556A"/>
    <w:rsid w:val="00140838"/>
    <w:rsid w:val="00234891"/>
    <w:rsid w:val="002A748B"/>
    <w:rsid w:val="003064FF"/>
    <w:rsid w:val="004574E1"/>
    <w:rsid w:val="0050581C"/>
    <w:rsid w:val="00613D81"/>
    <w:rsid w:val="007C1E61"/>
    <w:rsid w:val="0088503D"/>
    <w:rsid w:val="008F27A7"/>
    <w:rsid w:val="00920A34"/>
    <w:rsid w:val="00A813C4"/>
    <w:rsid w:val="00B16358"/>
    <w:rsid w:val="00B3556A"/>
    <w:rsid w:val="00BE39BE"/>
    <w:rsid w:val="00BE739E"/>
    <w:rsid w:val="00C976DD"/>
    <w:rsid w:val="00DA405D"/>
    <w:rsid w:val="00DE1932"/>
    <w:rsid w:val="00F45EED"/>
    <w:rsid w:val="00F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6A"/>
    <w:pPr>
      <w:ind w:left="720"/>
      <w:contextualSpacing/>
    </w:pPr>
  </w:style>
  <w:style w:type="paragraph" w:styleId="NormalWeb">
    <w:name w:val="Normal (Web)"/>
    <w:basedOn w:val="Normal"/>
    <w:uiPriority w:val="99"/>
    <w:semiHidden/>
    <w:unhideWhenUsed/>
    <w:rsid w:val="00613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textbold">
    <w:name w:val="mytextbold"/>
    <w:basedOn w:val="DefaultParagraphFont"/>
    <w:rsid w:val="00613D81"/>
  </w:style>
  <w:style w:type="paragraph" w:customStyle="1" w:styleId="mytextbold1">
    <w:name w:val="mytextbold1"/>
    <w:basedOn w:val="Normal"/>
    <w:rsid w:val="00613D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D81"/>
    <w:rPr>
      <w:b/>
      <w:bCs/>
    </w:rPr>
  </w:style>
  <w:style w:type="character" w:customStyle="1" w:styleId="tablebody">
    <w:name w:val="tablebody"/>
    <w:basedOn w:val="DefaultParagraphFont"/>
    <w:rsid w:val="00B16358"/>
  </w:style>
  <w:style w:type="character" w:styleId="Emphasis">
    <w:name w:val="Emphasis"/>
    <w:basedOn w:val="DefaultParagraphFont"/>
    <w:uiPriority w:val="20"/>
    <w:qFormat/>
    <w:rsid w:val="00920A34"/>
    <w:rPr>
      <w:i/>
      <w:iCs/>
    </w:rPr>
  </w:style>
  <w:style w:type="paragraph" w:customStyle="1" w:styleId="mytext">
    <w:name w:val="mytext"/>
    <w:basedOn w:val="Normal"/>
    <w:rsid w:val="008F27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head">
    <w:name w:val="myhead"/>
    <w:basedOn w:val="DefaultParagraphFont"/>
    <w:rsid w:val="00DE1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369682">
      <w:bodyDiv w:val="1"/>
      <w:marLeft w:val="0"/>
      <w:marRight w:val="0"/>
      <w:marTop w:val="0"/>
      <w:marBottom w:val="0"/>
      <w:divBdr>
        <w:top w:val="none" w:sz="0" w:space="0" w:color="auto"/>
        <w:left w:val="none" w:sz="0" w:space="0" w:color="auto"/>
        <w:bottom w:val="none" w:sz="0" w:space="0" w:color="auto"/>
        <w:right w:val="none" w:sz="0" w:space="0" w:color="auto"/>
      </w:divBdr>
    </w:div>
    <w:div w:id="766117820">
      <w:bodyDiv w:val="1"/>
      <w:marLeft w:val="0"/>
      <w:marRight w:val="0"/>
      <w:marTop w:val="0"/>
      <w:marBottom w:val="0"/>
      <w:divBdr>
        <w:top w:val="none" w:sz="0" w:space="0" w:color="auto"/>
        <w:left w:val="none" w:sz="0" w:space="0" w:color="auto"/>
        <w:bottom w:val="none" w:sz="0" w:space="0" w:color="auto"/>
        <w:right w:val="none" w:sz="0" w:space="0" w:color="auto"/>
      </w:divBdr>
    </w:div>
    <w:div w:id="871260974">
      <w:bodyDiv w:val="1"/>
      <w:marLeft w:val="0"/>
      <w:marRight w:val="0"/>
      <w:marTop w:val="0"/>
      <w:marBottom w:val="0"/>
      <w:divBdr>
        <w:top w:val="none" w:sz="0" w:space="0" w:color="auto"/>
        <w:left w:val="none" w:sz="0" w:space="0" w:color="auto"/>
        <w:bottom w:val="none" w:sz="0" w:space="0" w:color="auto"/>
        <w:right w:val="none" w:sz="0" w:space="0" w:color="auto"/>
      </w:divBdr>
    </w:div>
    <w:div w:id="1105272297">
      <w:bodyDiv w:val="1"/>
      <w:marLeft w:val="0"/>
      <w:marRight w:val="0"/>
      <w:marTop w:val="0"/>
      <w:marBottom w:val="0"/>
      <w:divBdr>
        <w:top w:val="none" w:sz="0" w:space="0" w:color="auto"/>
        <w:left w:val="none" w:sz="0" w:space="0" w:color="auto"/>
        <w:bottom w:val="none" w:sz="0" w:space="0" w:color="auto"/>
        <w:right w:val="none" w:sz="0" w:space="0" w:color="auto"/>
      </w:divBdr>
    </w:div>
    <w:div w:id="1264335536">
      <w:bodyDiv w:val="1"/>
      <w:marLeft w:val="0"/>
      <w:marRight w:val="0"/>
      <w:marTop w:val="0"/>
      <w:marBottom w:val="0"/>
      <w:divBdr>
        <w:top w:val="none" w:sz="0" w:space="0" w:color="auto"/>
        <w:left w:val="none" w:sz="0" w:space="0" w:color="auto"/>
        <w:bottom w:val="none" w:sz="0" w:space="0" w:color="auto"/>
        <w:right w:val="none" w:sz="0" w:space="0" w:color="auto"/>
      </w:divBdr>
    </w:div>
    <w:div w:id="1643608887">
      <w:bodyDiv w:val="1"/>
      <w:marLeft w:val="0"/>
      <w:marRight w:val="0"/>
      <w:marTop w:val="0"/>
      <w:marBottom w:val="0"/>
      <w:divBdr>
        <w:top w:val="none" w:sz="0" w:space="0" w:color="auto"/>
        <w:left w:val="none" w:sz="0" w:space="0" w:color="auto"/>
        <w:bottom w:val="none" w:sz="0" w:space="0" w:color="auto"/>
        <w:right w:val="none" w:sz="0" w:space="0" w:color="auto"/>
      </w:divBdr>
    </w:div>
    <w:div w:id="1770463031">
      <w:bodyDiv w:val="1"/>
      <w:marLeft w:val="0"/>
      <w:marRight w:val="0"/>
      <w:marTop w:val="0"/>
      <w:marBottom w:val="0"/>
      <w:divBdr>
        <w:top w:val="none" w:sz="0" w:space="0" w:color="auto"/>
        <w:left w:val="none" w:sz="0" w:space="0" w:color="auto"/>
        <w:bottom w:val="none" w:sz="0" w:space="0" w:color="auto"/>
        <w:right w:val="none" w:sz="0" w:space="0" w:color="auto"/>
      </w:divBdr>
    </w:div>
    <w:div w:id="2020309970">
      <w:bodyDiv w:val="1"/>
      <w:marLeft w:val="0"/>
      <w:marRight w:val="0"/>
      <w:marTop w:val="0"/>
      <w:marBottom w:val="0"/>
      <w:divBdr>
        <w:top w:val="none" w:sz="0" w:space="0" w:color="auto"/>
        <w:left w:val="none" w:sz="0" w:space="0" w:color="auto"/>
        <w:bottom w:val="none" w:sz="0" w:space="0" w:color="auto"/>
        <w:right w:val="none" w:sz="0" w:space="0" w:color="auto"/>
      </w:divBdr>
    </w:div>
    <w:div w:id="212103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 Egan</cp:lastModifiedBy>
  <cp:revision>4</cp:revision>
  <cp:lastPrinted>2011-04-22T16:19:00Z</cp:lastPrinted>
  <dcterms:created xsi:type="dcterms:W3CDTF">2011-04-22T16:22:00Z</dcterms:created>
  <dcterms:modified xsi:type="dcterms:W3CDTF">2012-08-24T18:48:00Z</dcterms:modified>
</cp:coreProperties>
</file>